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71B0E" w14:textId="77777777" w:rsidR="002B3895" w:rsidRDefault="002B3895" w:rsidP="002B3895">
      <w:pPr>
        <w:jc w:val="center"/>
        <w:rPr>
          <w:rFonts w:eastAsia="Times New Roman" w:cs="Times New Roman"/>
          <w:color w:val="000000"/>
          <w:lang w:eastAsia="en-US"/>
        </w:rPr>
      </w:pPr>
      <w:r>
        <w:rPr>
          <w:rFonts w:eastAsia="Times New Roman" w:cs="Times New Roman"/>
          <w:color w:val="000000"/>
          <w:lang w:eastAsia="en-US"/>
        </w:rPr>
        <w:t>Reference List</w:t>
      </w:r>
    </w:p>
    <w:p w14:paraId="1A35BBA2" w14:textId="77777777" w:rsidR="00765597" w:rsidRDefault="00765597" w:rsidP="00A75815">
      <w:pPr>
        <w:rPr>
          <w:sz w:val="22"/>
          <w:szCs w:val="22"/>
        </w:rPr>
      </w:pPr>
    </w:p>
    <w:p w14:paraId="1A6BFDA3" w14:textId="77777777" w:rsidR="00765597" w:rsidRPr="00765597" w:rsidRDefault="00765597" w:rsidP="00A75815">
      <w:pPr>
        <w:rPr>
          <w:sz w:val="22"/>
          <w:szCs w:val="22"/>
        </w:rPr>
      </w:pPr>
      <w:r w:rsidRPr="00765597">
        <w:rPr>
          <w:sz w:val="22"/>
          <w:szCs w:val="22"/>
        </w:rPr>
        <w:t xml:space="preserve">"CLOROX to Eliminate Chlorine Disaster Risks to 13 Million Americans | Greenpeace." </w:t>
      </w:r>
    </w:p>
    <w:p w14:paraId="3BEE0A24" w14:textId="77777777" w:rsidR="00765597" w:rsidRPr="00765597" w:rsidRDefault="00765597" w:rsidP="00765597">
      <w:pPr>
        <w:ind w:left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765597">
        <w:rPr>
          <w:i/>
          <w:iCs/>
          <w:sz w:val="22"/>
          <w:szCs w:val="22"/>
        </w:rPr>
        <w:t>Greenpeace | Greenpeace</w:t>
      </w:r>
      <w:r w:rsidRPr="00765597">
        <w:rPr>
          <w:sz w:val="22"/>
          <w:szCs w:val="22"/>
        </w:rPr>
        <w:t>.</w:t>
      </w:r>
      <w:proofErr w:type="gramEnd"/>
      <w:r w:rsidRPr="00765597">
        <w:rPr>
          <w:sz w:val="22"/>
          <w:szCs w:val="22"/>
        </w:rPr>
        <w:t xml:space="preserve"> Web. 01 Dec. 2011. &lt;http://www.greenpeace.org/usa/en/media-center/news-releases/clorox-to-eliminate-chlorine-d/&gt;.</w:t>
      </w:r>
    </w:p>
    <w:p w14:paraId="3607DC33" w14:textId="77777777" w:rsidR="00765597" w:rsidRDefault="00765597" w:rsidP="00A75815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66975130" w14:textId="77777777" w:rsidR="00204749" w:rsidRPr="00C45AFE" w:rsidRDefault="00A75815" w:rsidP="00A75815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"Code of Conduct | Corporate Responsibility." </w:t>
      </w: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Clorox Corporate Responsibility (CR)</w:t>
      </w:r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06 Oct. 2011.</w:t>
      </w:r>
    </w:p>
    <w:p w14:paraId="56129546" w14:textId="77777777" w:rsidR="00C45AFE" w:rsidRPr="00C45AFE" w:rsidRDefault="00A75815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</w:t>
      </w:r>
      <w:hyperlink r:id="rId6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http://www.cloroxcsr.com/conduct/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21F57B6B" w14:textId="77777777" w:rsidR="00C45AFE" w:rsidRP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De La Merced, Michael J. "Clorox Rejects Icahn's Takeover Bid - NYTimes.com."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Mergers,</w:t>
      </w:r>
    </w:p>
    <w:p w14:paraId="618C7B4E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Acquisitions, Venture Capital, Hedge Funds - </w:t>
      </w:r>
      <w:proofErr w:type="spell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DealBook</w:t>
      </w:r>
      <w:proofErr w:type="spellEnd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 - NYTimes.com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18 July 2011. Web. 03</w:t>
      </w:r>
    </w:p>
    <w:p w14:paraId="65634B75" w14:textId="77777777" w:rsidR="002B3895" w:rsidRDefault="00C45AFE" w:rsidP="002B3895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Nov. 2011. &lt;http://dealbook.nytimes.com/2011/07/18/clorox-rejects-icahns-takeover</w:t>
      </w:r>
    </w:p>
    <w:p w14:paraId="2D52A577" w14:textId="77777777" w:rsidR="00C45AFE" w:rsidRPr="00C45AFE" w:rsidRDefault="00C45AFE" w:rsidP="00336E04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bid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/?ref=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cloroxcompany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56A29787" w14:textId="77777777" w:rsid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“Donald R.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, Chairman and CEO of Clorox Discusses Leadership - YouTube."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YouTube –</w:t>
      </w:r>
    </w:p>
    <w:p w14:paraId="369BF2F4" w14:textId="77777777" w:rsidR="00C45AFE" w:rsidRPr="00C45AFE" w:rsidRDefault="00C45AFE" w:rsidP="00C45AFE">
      <w:pPr>
        <w:ind w:firstLine="72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Broadcast Yourself.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06 Oct. 2011. &lt;</w:t>
      </w:r>
      <w:hyperlink r:id="rId7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http://www.youtube.com/watch?v=EvMN8GA5IKw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</w:p>
    <w:p w14:paraId="17C45D79" w14:textId="77777777" w:rsid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6342B4D6" w14:textId="77777777" w:rsidR="00C45AFE" w:rsidRP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"Donald R.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- San Francisco Business Times." </w:t>
      </w: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Business News - The Business Journals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03</w:t>
      </w:r>
    </w:p>
    <w:p w14:paraId="11205355" w14:textId="77777777" w:rsidR="00C45AFE" w:rsidRPr="00C45AFE" w:rsidRDefault="00C45AFE" w:rsidP="00C45AFE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Nov. 2011. &lt;http://www.bizjournals.com/sanfrancisco/stories/2007/01/15/story17.html&gt;.</w:t>
      </w:r>
    </w:p>
    <w:p w14:paraId="20299256" w14:textId="77777777" w:rsid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75DFB864" w14:textId="77777777" w:rsidR="00C45AFE" w:rsidRP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"Don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Named Chairman and CEO of The Clorox Company (NYSE:CLX)."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The Clorox Company</w:t>
      </w:r>
    </w:p>
    <w:p w14:paraId="22B1DBA7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- Investor Relations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 30 Aug. 2006. Web. 03 Nov. 2011.</w:t>
      </w:r>
    </w:p>
    <w:p w14:paraId="1C444AF2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&lt;http://investors.thecloroxcompany.com/releasedetail.cfm?releaseid=209563&gt;.</w:t>
      </w:r>
    </w:p>
    <w:p w14:paraId="02FBDF03" w14:textId="77777777" w:rsid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13A7394E" w14:textId="77777777" w:rsidR="00C45AFE" w:rsidRP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"Don R.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in Conversation with Eric Olson | GreenBiz.com."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Green Business News,</w:t>
      </w:r>
    </w:p>
    <w:p w14:paraId="114E1632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Resources, and Sustainability Career Tools | GreenBiz.com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03 Nov. 2011.</w:t>
      </w:r>
    </w:p>
    <w:p w14:paraId="7BB630C3" w14:textId="77777777" w:rsidR="00204749" w:rsidRPr="00C45AFE" w:rsidRDefault="00C45AFE" w:rsidP="00C45AFE">
      <w:pPr>
        <w:ind w:firstLine="72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&lt;http://www.greenbiz.com/video/2011/02/06/don-r-knauss-conversation-eric-olson&gt;.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="00A75815" w:rsidRPr="00C45AFE">
        <w:rPr>
          <w:rFonts w:eastAsia="Times New Roman" w:cs="Times New Roman"/>
          <w:sz w:val="22"/>
          <w:szCs w:val="22"/>
          <w:lang w:eastAsia="en-US"/>
        </w:rPr>
        <w:br/>
      </w:r>
      <w:r w:rsidR="00A75815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"Executive Commitment - Don </w:t>
      </w:r>
      <w:proofErr w:type="spellStart"/>
      <w:r w:rsidR="00A75815"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="00A75815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| Corporate Responsibility." </w:t>
      </w:r>
      <w:r w:rsidR="00A75815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Clorox Corporate Resp</w:t>
      </w:r>
      <w:r w:rsidR="00204749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onsibility</w:t>
      </w:r>
    </w:p>
    <w:p w14:paraId="17799650" w14:textId="77777777" w:rsidR="00336E04" w:rsidRDefault="00A75815" w:rsidP="00204749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(CR)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 Web. 06 Oct. 2011. &lt;</w:t>
      </w:r>
      <w:hyperlink r:id="rId8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http://www.cloroxcsr.com/csr_knauss/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</w:p>
    <w:p w14:paraId="2E883D13" w14:textId="77777777" w:rsidR="00336E04" w:rsidRDefault="00336E04" w:rsidP="00204749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3B9BDCB7" w14:textId="77777777" w:rsidR="00336E04" w:rsidRPr="003518AF" w:rsidRDefault="00336E04" w:rsidP="00336E04">
      <w:pPr>
        <w:rPr>
          <w:sz w:val="22"/>
          <w:szCs w:val="22"/>
        </w:rPr>
      </w:pPr>
      <w:r>
        <w:rPr>
          <w:sz w:val="22"/>
          <w:szCs w:val="22"/>
        </w:rPr>
        <w:t>House, Morgan.</w:t>
      </w:r>
      <w:r w:rsidRPr="003518AF">
        <w:rPr>
          <w:sz w:val="22"/>
          <w:szCs w:val="22"/>
        </w:rPr>
        <w:t xml:space="preserve"> "The Extraordinary Power of Dividends: Clorox Edition </w:t>
      </w:r>
    </w:p>
    <w:p w14:paraId="656F3803" w14:textId="77777777" w:rsidR="00336E04" w:rsidRDefault="00336E04" w:rsidP="00336E04">
      <w:pPr>
        <w:ind w:left="720"/>
        <w:rPr>
          <w:rFonts w:eastAsia="Times New Roman" w:cs="Times New Roman"/>
          <w:sz w:val="22"/>
          <w:szCs w:val="22"/>
          <w:lang w:eastAsia="en-US"/>
        </w:rPr>
      </w:pPr>
      <w:r w:rsidRPr="003518AF">
        <w:rPr>
          <w:sz w:val="22"/>
          <w:szCs w:val="22"/>
        </w:rPr>
        <w:t xml:space="preserve">(CLX)." </w:t>
      </w:r>
      <w:r w:rsidRPr="003518AF">
        <w:rPr>
          <w:i/>
          <w:iCs/>
          <w:sz w:val="22"/>
          <w:szCs w:val="22"/>
        </w:rPr>
        <w:t>Fool.com: Stock Investing Advice | Stock Research</w:t>
      </w:r>
      <w:r w:rsidRPr="003518AF">
        <w:rPr>
          <w:sz w:val="22"/>
          <w:szCs w:val="22"/>
        </w:rPr>
        <w:t>. Web. 02 Dec. 2011. &lt;http://www.fool.com/investing/dividends-income/2011/08/04/the-extraordinary-power-of-dividends-clorox-editio.aspx&gt;.</w:t>
      </w:r>
    </w:p>
    <w:p w14:paraId="76C4BBA1" w14:textId="77777777" w:rsidR="00336E04" w:rsidRDefault="00336E04" w:rsidP="00336E04">
      <w:pPr>
        <w:rPr>
          <w:rFonts w:eastAsia="Times New Roman" w:cs="Times New Roman"/>
          <w:sz w:val="22"/>
          <w:szCs w:val="22"/>
          <w:lang w:eastAsia="en-US"/>
        </w:rPr>
      </w:pPr>
    </w:p>
    <w:p w14:paraId="745F08F2" w14:textId="77777777" w:rsidR="00204749" w:rsidRPr="00336E04" w:rsidRDefault="00A75815" w:rsidP="00336E04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"Leadership In Sales - Sales Manager Skills |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MeetTheBoss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Busin</w:t>
      </w:r>
      <w:r w:rsidR="00204749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ess TV - Executive Leadership –</w:t>
      </w:r>
    </w:p>
    <w:p w14:paraId="7CE716AF" w14:textId="77777777" w:rsidR="00204749" w:rsidRPr="00C45AFE" w:rsidRDefault="00204749" w:rsidP="00204749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Executive Learning-</w:t>
      </w:r>
      <w:r w:rsidR="00A75815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A75815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MeetTheBoss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06 Oct. 2011</w:t>
      </w:r>
    </w:p>
    <w:p w14:paraId="485E31A2" w14:textId="77777777" w:rsidR="00C45AFE" w:rsidRPr="00C45AFE" w:rsidRDefault="00A75815" w:rsidP="00C45AFE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&lt;</w:t>
      </w:r>
      <w:hyperlink r:id="rId9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http://www.meettheboss.tv/Broadcast/Leadership/164/Leadership-Style/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60A2E9A5" w14:textId="77777777" w:rsidR="002B3895" w:rsidRDefault="002B3895" w:rsidP="002B3895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Nelson, Debra and Quick, James Campbell.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ORGB.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2nd ed. Mason, OH: South-Western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          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Cengage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Learning, 2011.</w:t>
      </w:r>
    </w:p>
    <w:p w14:paraId="64EA37F4" w14:textId="77777777" w:rsidR="003518AF" w:rsidRDefault="003518AF" w:rsidP="002B3895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087183C1" w14:textId="77777777" w:rsidR="003518AF" w:rsidRDefault="003518AF" w:rsidP="002B3895">
      <w:pPr>
        <w:rPr>
          <w:sz w:val="22"/>
          <w:szCs w:val="22"/>
        </w:rPr>
      </w:pPr>
      <w:r w:rsidRPr="003518AF">
        <w:rPr>
          <w:sz w:val="22"/>
          <w:szCs w:val="22"/>
        </w:rPr>
        <w:t xml:space="preserve">"News Headlines." </w:t>
      </w:r>
      <w:proofErr w:type="gramStart"/>
      <w:r w:rsidRPr="003518AF">
        <w:rPr>
          <w:i/>
          <w:iCs/>
          <w:sz w:val="22"/>
          <w:szCs w:val="22"/>
        </w:rPr>
        <w:t>CNBC Mobile Home</w:t>
      </w:r>
      <w:r w:rsidRPr="003518AF">
        <w:rPr>
          <w:sz w:val="22"/>
          <w:szCs w:val="22"/>
        </w:rPr>
        <w:t>.</w:t>
      </w:r>
      <w:proofErr w:type="gramEnd"/>
      <w:r w:rsidRPr="003518AF">
        <w:rPr>
          <w:sz w:val="22"/>
          <w:szCs w:val="22"/>
        </w:rPr>
        <w:t xml:space="preserve"> Web. 29 Nov. 2011. </w:t>
      </w:r>
    </w:p>
    <w:p w14:paraId="05D83D1D" w14:textId="77777777" w:rsidR="003518AF" w:rsidRPr="003518AF" w:rsidRDefault="003518AF" w:rsidP="003518AF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3518AF">
        <w:rPr>
          <w:sz w:val="22"/>
          <w:szCs w:val="22"/>
        </w:rPr>
        <w:t>&lt;http://www.cnbc.com/id/44895141/Clorox_A_Consistent_Dividend_Raiser&gt;.</w:t>
      </w:r>
    </w:p>
    <w:p w14:paraId="53AD2546" w14:textId="77777777" w:rsidR="003518AF" w:rsidRDefault="003518AF" w:rsidP="002B3895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347BE0EC" w14:textId="77777777" w:rsidR="003518AF" w:rsidRPr="003518AF" w:rsidRDefault="003518AF" w:rsidP="002B3895">
      <w:pPr>
        <w:rPr>
          <w:sz w:val="22"/>
          <w:szCs w:val="22"/>
        </w:rPr>
      </w:pPr>
      <w:proofErr w:type="spellStart"/>
      <w:r w:rsidRPr="003518AF">
        <w:rPr>
          <w:sz w:val="22"/>
          <w:szCs w:val="22"/>
        </w:rPr>
        <w:t>Ovide</w:t>
      </w:r>
      <w:proofErr w:type="spellEnd"/>
      <w:r w:rsidRPr="003518AF">
        <w:rPr>
          <w:sz w:val="22"/>
          <w:szCs w:val="22"/>
        </w:rPr>
        <w:t xml:space="preserve">, </w:t>
      </w:r>
      <w:proofErr w:type="spellStart"/>
      <w:r w:rsidRPr="003518AF">
        <w:rPr>
          <w:sz w:val="22"/>
          <w:szCs w:val="22"/>
        </w:rPr>
        <w:t>Shira</w:t>
      </w:r>
      <w:proofErr w:type="spellEnd"/>
      <w:r w:rsidRPr="003518AF">
        <w:rPr>
          <w:sz w:val="22"/>
          <w:szCs w:val="22"/>
        </w:rPr>
        <w:t xml:space="preserve">. "Clorox to Carl Icahn: Go Away - Deal Journal - WSJ." </w:t>
      </w:r>
      <w:r w:rsidRPr="003518AF">
        <w:rPr>
          <w:i/>
          <w:iCs/>
          <w:sz w:val="22"/>
          <w:szCs w:val="22"/>
        </w:rPr>
        <w:t>WSJ Blogs - WSJ</w:t>
      </w:r>
      <w:r w:rsidRPr="003518AF">
        <w:rPr>
          <w:sz w:val="22"/>
          <w:szCs w:val="22"/>
        </w:rPr>
        <w:t xml:space="preserve">. Web. 27 </w:t>
      </w:r>
    </w:p>
    <w:p w14:paraId="0F708631" w14:textId="77777777" w:rsidR="00C45AFE" w:rsidRPr="00336E04" w:rsidRDefault="003518AF" w:rsidP="00336E04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3518AF">
        <w:rPr>
          <w:sz w:val="22"/>
          <w:szCs w:val="22"/>
        </w:rPr>
        <w:t>Nov. 2011. &lt;http://blogs.wsj.com/deals/2011/07/18/clorox-to-carl-icahn-go-away/&gt;.</w:t>
      </w:r>
    </w:p>
    <w:p w14:paraId="24338A30" w14:textId="77777777" w:rsidR="00FD1B29" w:rsidRDefault="00FD1B29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6AD8D213" w14:textId="77777777" w:rsidR="00204749" w:rsidRPr="00C45AFE" w:rsidRDefault="00A75815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bookmarkStart w:id="0" w:name="_GoBack"/>
      <w:bookmarkEnd w:id="0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"The Clorox Company | Careers | Working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Here.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The Clorox Company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 Web. 0</w:t>
      </w:r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>3 Nov. 2011.</w:t>
      </w:r>
    </w:p>
    <w:p w14:paraId="1B001FA9" w14:textId="77777777" w:rsidR="005118BE" w:rsidRPr="00C45AFE" w:rsidRDefault="00A75815" w:rsidP="005118BE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&lt;http://www.thecloroxcompany.com/careers/workinghere.html&gt;.</w:t>
      </w:r>
    </w:p>
    <w:p w14:paraId="6ECB5A80" w14:textId="77777777" w:rsidR="00336E04" w:rsidRPr="00C45AFE" w:rsidRDefault="00A75815" w:rsidP="00336E04">
      <w:pPr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sz w:val="22"/>
          <w:szCs w:val="22"/>
          <w:lang w:eastAsia="en-US"/>
        </w:rPr>
        <w:lastRenderedPageBreak/>
        <w:br/>
      </w:r>
    </w:p>
    <w:p w14:paraId="0A5BE4FA" w14:textId="77777777" w:rsidR="00765597" w:rsidRPr="003518AF" w:rsidRDefault="00A75815" w:rsidP="003518AF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sectPr w:rsidR="00765597" w:rsidRPr="003518AF" w:rsidSect="00671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81C05"/>
    <w:multiLevelType w:val="multilevel"/>
    <w:tmpl w:val="3030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85322D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15"/>
    <w:rsid w:val="00204749"/>
    <w:rsid w:val="002B3895"/>
    <w:rsid w:val="00325400"/>
    <w:rsid w:val="00336E04"/>
    <w:rsid w:val="003518AF"/>
    <w:rsid w:val="004507C2"/>
    <w:rsid w:val="004B3C54"/>
    <w:rsid w:val="005118BE"/>
    <w:rsid w:val="00630A3D"/>
    <w:rsid w:val="0067142F"/>
    <w:rsid w:val="00765597"/>
    <w:rsid w:val="00916DAA"/>
    <w:rsid w:val="00A75815"/>
    <w:rsid w:val="00C45AFE"/>
    <w:rsid w:val="00E4004D"/>
    <w:rsid w:val="00F15A8C"/>
    <w:rsid w:val="00FD1B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D67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AA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507C2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07C2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7C2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07C2"/>
    <w:rPr>
      <w:rFonts w:ascii="Times New Roman" w:eastAsiaTheme="majorEastAsia" w:hAnsi="Times New Roman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758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47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AA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507C2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07C2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7C2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07C2"/>
    <w:rPr>
      <w:rFonts w:ascii="Times New Roman" w:eastAsiaTheme="majorEastAsia" w:hAnsi="Times New Roman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758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4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loroxcsr.com/conduct/" TargetMode="External"/><Relationship Id="rId7" Type="http://schemas.openxmlformats.org/officeDocument/2006/relationships/hyperlink" Target="http://www.youtube.com/watch?v=EvMN8GA5IKw" TargetMode="External"/><Relationship Id="rId8" Type="http://schemas.openxmlformats.org/officeDocument/2006/relationships/hyperlink" Target="http://www.cloroxcsr.com/csr_knauss/" TargetMode="External"/><Relationship Id="rId9" Type="http://schemas.openxmlformats.org/officeDocument/2006/relationships/hyperlink" Target="http://www.meettheboss.tv/Broadcast/Leadership/164/Leadership-Style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Harper College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Wanner</dc:creator>
  <cp:keywords/>
  <dc:description/>
  <cp:lastModifiedBy>Margaret Wanner</cp:lastModifiedBy>
  <cp:revision>4</cp:revision>
  <dcterms:created xsi:type="dcterms:W3CDTF">2011-12-06T04:06:00Z</dcterms:created>
  <dcterms:modified xsi:type="dcterms:W3CDTF">2011-12-06T04:09:00Z</dcterms:modified>
</cp:coreProperties>
</file>